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5C3" w:rsidRDefault="008345C3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2"/>
          <w:szCs w:val="32"/>
        </w:rPr>
      </w:pPr>
    </w:p>
    <w:p w:rsidR="008345C3" w:rsidRDefault="00BC7430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Call-Off</w:t>
      </w:r>
      <w:r w:rsidR="00AF7D1E">
        <w:rPr>
          <w:b/>
          <w:color w:val="000000"/>
          <w:sz w:val="36"/>
          <w:szCs w:val="36"/>
        </w:rPr>
        <w:t xml:space="preserve"> </w:t>
      </w:r>
      <w:r>
        <w:rPr>
          <w:b/>
          <w:color w:val="000000"/>
          <w:sz w:val="36"/>
          <w:szCs w:val="36"/>
        </w:rPr>
        <w:t>Schedule</w:t>
      </w:r>
      <w:r w:rsidR="00AF7D1E">
        <w:rPr>
          <w:b/>
          <w:color w:val="000000"/>
          <w:sz w:val="36"/>
          <w:szCs w:val="36"/>
        </w:rPr>
        <w:t xml:space="preserve"> </w:t>
      </w:r>
      <w:r>
        <w:rPr>
          <w:b/>
          <w:color w:val="000000"/>
          <w:sz w:val="36"/>
          <w:szCs w:val="36"/>
        </w:rPr>
        <w:t>8</w:t>
      </w:r>
      <w:r w:rsidR="00AF7D1E">
        <w:rPr>
          <w:b/>
          <w:color w:val="000000"/>
          <w:sz w:val="36"/>
          <w:szCs w:val="36"/>
        </w:rPr>
        <w:t xml:space="preserve"> </w:t>
      </w:r>
      <w:r>
        <w:rPr>
          <w:b/>
          <w:color w:val="000000"/>
          <w:sz w:val="36"/>
          <w:szCs w:val="36"/>
        </w:rPr>
        <w:t>(Business</w:t>
      </w:r>
      <w:r w:rsidR="00AF7D1E">
        <w:rPr>
          <w:b/>
          <w:color w:val="000000"/>
          <w:sz w:val="36"/>
          <w:szCs w:val="36"/>
        </w:rPr>
        <w:t xml:space="preserve"> </w:t>
      </w:r>
      <w:r>
        <w:rPr>
          <w:b/>
          <w:color w:val="000000"/>
          <w:sz w:val="36"/>
          <w:szCs w:val="36"/>
        </w:rPr>
        <w:t>Continuity</w:t>
      </w:r>
      <w:r w:rsidR="00AF7D1E">
        <w:rPr>
          <w:b/>
          <w:color w:val="000000"/>
          <w:sz w:val="36"/>
          <w:szCs w:val="36"/>
        </w:rPr>
        <w:t xml:space="preserve"> </w:t>
      </w:r>
      <w:r>
        <w:rPr>
          <w:b/>
          <w:color w:val="000000"/>
          <w:sz w:val="36"/>
          <w:szCs w:val="36"/>
        </w:rPr>
        <w:t>and</w:t>
      </w:r>
      <w:r w:rsidR="00AF7D1E">
        <w:rPr>
          <w:b/>
          <w:color w:val="000000"/>
          <w:sz w:val="36"/>
          <w:szCs w:val="36"/>
        </w:rPr>
        <w:t xml:space="preserve"> </w:t>
      </w:r>
      <w:r>
        <w:rPr>
          <w:b/>
          <w:color w:val="000000"/>
          <w:sz w:val="36"/>
          <w:szCs w:val="36"/>
        </w:rPr>
        <w:t>Disaster</w:t>
      </w:r>
      <w:r w:rsidR="00AF7D1E">
        <w:rPr>
          <w:b/>
          <w:color w:val="000000"/>
          <w:sz w:val="36"/>
          <w:szCs w:val="36"/>
        </w:rPr>
        <w:t xml:space="preserve"> </w:t>
      </w:r>
      <w:r>
        <w:rPr>
          <w:b/>
          <w:color w:val="000000"/>
          <w:sz w:val="36"/>
          <w:szCs w:val="36"/>
        </w:rPr>
        <w:t>Recovery)</w:t>
      </w:r>
    </w:p>
    <w:p w:rsidR="008345C3" w:rsidRDefault="00BC743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jc w:val="left"/>
        <w:rPr>
          <w:b/>
          <w:smallCaps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smallCaps/>
          <w:color w:val="000000"/>
          <w:sz w:val="24"/>
          <w:szCs w:val="24"/>
        </w:rPr>
        <w:t>D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efinitions</w:t>
      </w:r>
    </w:p>
    <w:p w:rsidR="008345C3" w:rsidRDefault="00BC743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Schedule,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following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words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following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meanings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supplement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Joint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Schedule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(Definitions):</w:t>
      </w:r>
    </w:p>
    <w:tbl>
      <w:tblPr>
        <w:tblStyle w:val="a"/>
        <w:tblW w:w="8172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7"/>
        <w:gridCol w:w="5075"/>
      </w:tblGrid>
      <w:tr w:rsidR="008345C3">
        <w:tc>
          <w:tcPr>
            <w:tcW w:w="3097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jc w:val="left"/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"Accounting</w:t>
            </w:r>
            <w:r w:rsidR="00AF7D1E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Reference</w:t>
            </w:r>
            <w:r w:rsidR="00AF7D1E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Date"</w:t>
            </w:r>
          </w:p>
        </w:tc>
        <w:tc>
          <w:tcPr>
            <w:tcW w:w="5075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200"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means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each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year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date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which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Supplier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prepares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its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annual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audited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financial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statements;</w:t>
            </w:r>
          </w:p>
        </w:tc>
      </w:tr>
      <w:tr w:rsidR="008345C3">
        <w:tc>
          <w:tcPr>
            <w:tcW w:w="3097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jc w:val="left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"BCDR</w:t>
            </w:r>
            <w:r w:rsidR="00AF7D1E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Plan"</w:t>
            </w:r>
          </w:p>
        </w:tc>
        <w:tc>
          <w:tcPr>
            <w:tcW w:w="5075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ind w:left="0"/>
              <w:jc w:val="lef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has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the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meaning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given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to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it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in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Paragraph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1.2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of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this</w:t>
            </w:r>
            <w:r w:rsidR="00AF7D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Schedule;</w:t>
            </w:r>
          </w:p>
        </w:tc>
      </w:tr>
      <w:tr w:rsidR="008345C3">
        <w:tc>
          <w:tcPr>
            <w:tcW w:w="3097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jc w:val="left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"Disaster"</w:t>
            </w:r>
          </w:p>
        </w:tc>
        <w:tc>
          <w:tcPr>
            <w:tcW w:w="5075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ind w:left="0"/>
              <w:jc w:val="left"/>
              <w:rPr>
                <w:rFonts w:ascii="Arial" w:eastAsia="Arial" w:hAnsi="Arial" w:cs="Arial"/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occurrence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more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events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which,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either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separately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cumulatively,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mean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that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Deliverables,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material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part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thereof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will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unavailable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(or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could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reasonably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anticipated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unavailable);</w:t>
            </w:r>
          </w:p>
        </w:tc>
      </w:tr>
      <w:tr w:rsidR="008345C3">
        <w:tc>
          <w:tcPr>
            <w:tcW w:w="3097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jc w:val="left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"Disaster</w:t>
            </w:r>
            <w:r w:rsidR="00AF7D1E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Recovery</w:t>
            </w:r>
            <w:r w:rsidR="00AF7D1E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Deliverables"</w:t>
            </w:r>
          </w:p>
        </w:tc>
        <w:tc>
          <w:tcPr>
            <w:tcW w:w="5075" w:type="dxa"/>
          </w:tcPr>
          <w:p w:rsidR="008345C3" w:rsidRDefault="00BC7430">
            <w:pPr>
              <w:ind w:left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Deliverables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embodied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processes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procedures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restoring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provision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Deliverables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following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occurrence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Disaster;</w:t>
            </w:r>
          </w:p>
          <w:p w:rsidR="008345C3" w:rsidRDefault="008345C3">
            <w:pPr>
              <w:ind w:firstLine="1418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345C3">
        <w:tc>
          <w:tcPr>
            <w:tcW w:w="3097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jc w:val="left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"Disaster</w:t>
            </w:r>
            <w:r w:rsidR="00AF7D1E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Recovery</w:t>
            </w:r>
            <w:r w:rsidR="00AF7D1E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Plan"</w:t>
            </w:r>
          </w:p>
        </w:tc>
        <w:tc>
          <w:tcPr>
            <w:tcW w:w="5075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ind w:left="0"/>
              <w:jc w:val="lef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has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meaning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given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it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Paragraph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1.3.3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this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Schedule;</w:t>
            </w:r>
          </w:p>
        </w:tc>
      </w:tr>
      <w:tr w:rsidR="008345C3">
        <w:tc>
          <w:tcPr>
            <w:tcW w:w="3097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jc w:val="left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"Disaster</w:t>
            </w:r>
            <w:r w:rsidR="00AF7D1E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Recovery</w:t>
            </w:r>
            <w:r w:rsidR="00AF7D1E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System"</w:t>
            </w:r>
          </w:p>
        </w:tc>
        <w:tc>
          <w:tcPr>
            <w:tcW w:w="5075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ind w:left="0"/>
              <w:jc w:val="left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system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embodied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processes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procedures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restoring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provision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Deliverables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following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occurrence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Disaster;</w:t>
            </w:r>
          </w:p>
        </w:tc>
      </w:tr>
      <w:tr w:rsidR="008345C3">
        <w:trPr>
          <w:trHeight w:val="567"/>
        </w:trPr>
        <w:tc>
          <w:tcPr>
            <w:tcW w:w="3097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jc w:val="left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"Related</w:t>
            </w:r>
            <w:r w:rsidR="00AF7D1E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Supplier"</w:t>
            </w:r>
          </w:p>
        </w:tc>
        <w:tc>
          <w:tcPr>
            <w:tcW w:w="5075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ind w:left="0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any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person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who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provides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Deliverables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to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Buyer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which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are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related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to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</w:t>
            </w:r>
            <w:r>
              <w:rPr>
                <w:color w:val="000000"/>
                <w:sz w:val="24"/>
                <w:szCs w:val="24"/>
              </w:rPr>
              <w:t>e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Deliverables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from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time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to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time;</w:t>
            </w:r>
          </w:p>
        </w:tc>
      </w:tr>
      <w:tr w:rsidR="008345C3">
        <w:trPr>
          <w:trHeight w:val="567"/>
        </w:trPr>
        <w:tc>
          <w:tcPr>
            <w:tcW w:w="3097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jc w:val="left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"Review</w:t>
            </w:r>
            <w:r w:rsidR="00AF7D1E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Report"</w:t>
            </w:r>
          </w:p>
        </w:tc>
        <w:tc>
          <w:tcPr>
            <w:tcW w:w="5075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ind w:left="0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has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the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meaning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given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to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it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in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Paragraph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5.3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of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this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Schedule;</w:t>
            </w:r>
            <w:r w:rsidR="00AF7D1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and</w:t>
            </w:r>
          </w:p>
        </w:tc>
      </w:tr>
      <w:tr w:rsidR="008345C3">
        <w:tc>
          <w:tcPr>
            <w:tcW w:w="3097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-108"/>
              <w:jc w:val="left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"Supplier's</w:t>
            </w:r>
            <w:r w:rsidR="00AF7D1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Proposals"</w:t>
            </w:r>
          </w:p>
        </w:tc>
        <w:tc>
          <w:tcPr>
            <w:tcW w:w="5075" w:type="dxa"/>
          </w:tcPr>
          <w:p w:rsidR="008345C3" w:rsidRDefault="00BC74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9"/>
              </w:tabs>
              <w:spacing w:after="120"/>
              <w:ind w:left="0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has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meaning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given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it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Paragraph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5.3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 w:rsidR="00AF7D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this</w:t>
            </w:r>
            <w:r w:rsidR="00AF7D1E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Schedule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proofErr w:type="gramEnd"/>
          </w:p>
        </w:tc>
      </w:tr>
    </w:tbl>
    <w:p w:rsidR="008345C3" w:rsidRDefault="008345C3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ind w:left="72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</w:p>
    <w:p w:rsidR="008345C3" w:rsidRDefault="00BC7430">
      <w:pPr>
        <w:ind w:firstLine="1418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br w:type="page"/>
      </w:r>
    </w:p>
    <w:p w:rsidR="008345C3" w:rsidRDefault="00BC7430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0"/>
        <w:jc w:val="left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lastRenderedPageBreak/>
        <w:t>BCDR</w:t>
      </w:r>
      <w:r w:rsidR="00AF7D1E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Plan</w:t>
      </w:r>
    </w:p>
    <w:p w:rsidR="008345C3" w:rsidRDefault="00BC7430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jc w:val="left"/>
        <w:rPr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BCDR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Plan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recognise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where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specified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Framework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Schedule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4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(Framework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Management),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CCS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right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enforce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rights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under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Schedule.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least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ninety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(90)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Working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Days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prior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Start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</w:t>
      </w:r>
      <w:r>
        <w:rPr>
          <w:color w:val="000000"/>
          <w:sz w:val="24"/>
          <w:szCs w:val="24"/>
        </w:rPr>
        <w:t>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prepare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Buyer’s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written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approval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(a</w:t>
      </w:r>
      <w:r w:rsidR="00AF7D1E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“BCDR</w:t>
      </w:r>
      <w:r w:rsidR="00AF7D1E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Plan”</w:t>
      </w:r>
      <w:r>
        <w:rPr>
          <w:color w:val="000000"/>
          <w:sz w:val="24"/>
          <w:szCs w:val="24"/>
        </w:rPr>
        <w:t>),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detail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arrangements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follow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to: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ensure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operations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supported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>ervices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following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disruption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element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Disaster.</w:t>
      </w:r>
      <w:r w:rsidR="00AF7D1E">
        <w:rPr>
          <w:color w:val="000000"/>
          <w:sz w:val="24"/>
          <w:szCs w:val="24"/>
        </w:rPr>
        <w:t xml:space="preserve"> </w:t>
      </w:r>
    </w:p>
    <w:p w:rsidR="008345C3" w:rsidRDefault="00BC7430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divided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four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sections: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3" w:name="_heading=h.3znysh7" w:colFirst="0" w:colLast="0"/>
      <w:bookmarkEnd w:id="3"/>
      <w:r>
        <w:rPr>
          <w:color w:val="000000"/>
          <w:sz w:val="24"/>
          <w:szCs w:val="24"/>
        </w:rPr>
        <w:t>Section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general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principles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applicable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Plan;</w:t>
      </w:r>
    </w:p>
    <w:p w:rsidR="008345C3" w:rsidRPr="00AF7D1E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color w:val="000000"/>
          <w:sz w:val="24"/>
          <w:szCs w:val="24"/>
        </w:rPr>
        <w:t>Section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(the</w:t>
      </w:r>
      <w:r w:rsidR="00AF7D1E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"Business</w:t>
      </w:r>
      <w:r w:rsidR="00AF7D1E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Continuity</w:t>
      </w:r>
      <w:r w:rsidR="00AF7D1E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Plan"</w:t>
      </w:r>
      <w:r>
        <w:rPr>
          <w:color w:val="000000"/>
          <w:sz w:val="24"/>
          <w:szCs w:val="24"/>
        </w:rPr>
        <w:t>);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Pr="00AF7D1E" w:rsidRDefault="00BC7430" w:rsidP="00AF7D1E">
      <w:pPr>
        <w:pStyle w:val="GPSDefinitionL3"/>
        <w:rPr>
          <w:sz w:val="24"/>
          <w:szCs w:val="24"/>
        </w:rPr>
      </w:pPr>
      <w:bookmarkStart w:id="5" w:name="_heading=h.tyjcwt" w:colFirst="0" w:colLast="0"/>
      <w:bookmarkEnd w:id="5"/>
      <w:r w:rsidRPr="00AF7D1E">
        <w:rPr>
          <w:sz w:val="24"/>
          <w:szCs w:val="24"/>
        </w:rPr>
        <w:t>Section</w:t>
      </w:r>
      <w:r w:rsidR="00AF7D1E" w:rsidRPr="00AF7D1E">
        <w:rPr>
          <w:sz w:val="24"/>
          <w:szCs w:val="24"/>
        </w:rPr>
        <w:t xml:space="preserve"> </w:t>
      </w:r>
      <w:r w:rsidRPr="00AF7D1E">
        <w:rPr>
          <w:sz w:val="24"/>
          <w:szCs w:val="24"/>
        </w:rPr>
        <w:t>3</w:t>
      </w:r>
      <w:r w:rsidR="00AF7D1E" w:rsidRPr="00AF7D1E">
        <w:rPr>
          <w:sz w:val="24"/>
          <w:szCs w:val="24"/>
        </w:rPr>
        <w:t xml:space="preserve"> </w:t>
      </w:r>
      <w:r w:rsidRPr="00AF7D1E">
        <w:rPr>
          <w:sz w:val="24"/>
          <w:szCs w:val="24"/>
        </w:rPr>
        <w:t>which</w:t>
      </w:r>
      <w:r w:rsidR="00AF7D1E" w:rsidRPr="00AF7D1E">
        <w:rPr>
          <w:sz w:val="24"/>
          <w:szCs w:val="24"/>
        </w:rPr>
        <w:t xml:space="preserve"> </w:t>
      </w:r>
      <w:r w:rsidRPr="00AF7D1E">
        <w:rPr>
          <w:sz w:val="24"/>
          <w:szCs w:val="24"/>
        </w:rPr>
        <w:t>shall</w:t>
      </w:r>
      <w:r w:rsidR="00AF7D1E" w:rsidRPr="00AF7D1E">
        <w:t xml:space="preserve"> </w:t>
      </w:r>
      <w:r w:rsidRPr="00AF7D1E">
        <w:rPr>
          <w:sz w:val="24"/>
          <w:szCs w:val="24"/>
        </w:rPr>
        <w:t>relate</w:t>
      </w:r>
      <w:r w:rsidR="00AF7D1E" w:rsidRPr="00AF7D1E">
        <w:rPr>
          <w:sz w:val="24"/>
          <w:szCs w:val="24"/>
        </w:rPr>
        <w:t xml:space="preserve"> </w:t>
      </w:r>
      <w:r w:rsidRPr="00AF7D1E">
        <w:rPr>
          <w:sz w:val="24"/>
          <w:szCs w:val="24"/>
        </w:rPr>
        <w:t>to</w:t>
      </w:r>
      <w:r w:rsidR="00AF7D1E" w:rsidRPr="00AF7D1E">
        <w:rPr>
          <w:sz w:val="24"/>
          <w:szCs w:val="24"/>
        </w:rPr>
        <w:t xml:space="preserve"> </w:t>
      </w:r>
      <w:r w:rsidRPr="00AF7D1E">
        <w:rPr>
          <w:sz w:val="24"/>
          <w:szCs w:val="24"/>
        </w:rPr>
        <w:t>disaster</w:t>
      </w:r>
      <w:r w:rsidR="00AF7D1E" w:rsidRPr="00AF7D1E">
        <w:rPr>
          <w:sz w:val="24"/>
          <w:szCs w:val="24"/>
        </w:rPr>
        <w:t xml:space="preserve"> </w:t>
      </w:r>
      <w:r w:rsidRPr="00AF7D1E">
        <w:rPr>
          <w:sz w:val="24"/>
          <w:szCs w:val="24"/>
        </w:rPr>
        <w:t>recovery</w:t>
      </w:r>
      <w:r w:rsidR="00AF7D1E" w:rsidRPr="00AF7D1E">
        <w:rPr>
          <w:sz w:val="24"/>
          <w:szCs w:val="24"/>
        </w:rPr>
        <w:t xml:space="preserve"> </w:t>
      </w:r>
      <w:r w:rsidRPr="00AF7D1E">
        <w:rPr>
          <w:sz w:val="24"/>
          <w:szCs w:val="24"/>
        </w:rPr>
        <w:t>(the</w:t>
      </w:r>
      <w:r w:rsidR="00AF7D1E" w:rsidRPr="00AF7D1E">
        <w:rPr>
          <w:sz w:val="24"/>
          <w:szCs w:val="24"/>
        </w:rPr>
        <w:t xml:space="preserve"> </w:t>
      </w:r>
      <w:r w:rsidRPr="00AF7D1E">
        <w:rPr>
          <w:b/>
          <w:sz w:val="24"/>
          <w:szCs w:val="24"/>
        </w:rPr>
        <w:t>"Disaster</w:t>
      </w:r>
      <w:r w:rsidR="00AF7D1E" w:rsidRPr="00AF7D1E">
        <w:rPr>
          <w:b/>
          <w:sz w:val="24"/>
          <w:szCs w:val="24"/>
        </w:rPr>
        <w:t xml:space="preserve"> </w:t>
      </w:r>
      <w:r w:rsidRPr="00AF7D1E">
        <w:rPr>
          <w:b/>
          <w:sz w:val="24"/>
          <w:szCs w:val="24"/>
        </w:rPr>
        <w:t>Recovery</w:t>
      </w:r>
      <w:r w:rsidR="00AF7D1E" w:rsidRPr="00AF7D1E">
        <w:rPr>
          <w:b/>
          <w:sz w:val="24"/>
          <w:szCs w:val="24"/>
        </w:rPr>
        <w:t xml:space="preserve"> </w:t>
      </w:r>
      <w:r w:rsidRPr="00AF7D1E">
        <w:rPr>
          <w:b/>
          <w:sz w:val="24"/>
          <w:szCs w:val="24"/>
        </w:rPr>
        <w:t>Plan"</w:t>
      </w:r>
      <w:r w:rsidRPr="00AF7D1E">
        <w:rPr>
          <w:sz w:val="24"/>
          <w:szCs w:val="24"/>
        </w:rPr>
        <w:t>);</w:t>
      </w:r>
      <w:r w:rsidR="00AF7D1E" w:rsidRPr="00AF7D1E">
        <w:rPr>
          <w:sz w:val="24"/>
          <w:szCs w:val="24"/>
        </w:rPr>
        <w:t xml:space="preserve"> </w:t>
      </w:r>
      <w:r w:rsidRPr="00AF7D1E">
        <w:rPr>
          <w:sz w:val="24"/>
          <w:szCs w:val="24"/>
        </w:rPr>
        <w:t>and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S</w:t>
      </w:r>
      <w:r w:rsidRPr="00AF7D1E">
        <w:rPr>
          <w:color w:val="000000"/>
          <w:sz w:val="24"/>
          <w:szCs w:val="24"/>
        </w:rPr>
        <w:t>ection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4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which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shall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relate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Event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Key-Subcontractors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and/or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Group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member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(the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“</w:t>
      </w:r>
      <w:r w:rsidRPr="00AF7D1E">
        <w:rPr>
          <w:b/>
          <w:color w:val="000000"/>
          <w:sz w:val="24"/>
          <w:szCs w:val="24"/>
        </w:rPr>
        <w:t>Insolvency</w:t>
      </w:r>
      <w:r w:rsidR="00AF7D1E" w:rsidRPr="00AF7D1E">
        <w:rPr>
          <w:b/>
          <w:color w:val="000000"/>
          <w:sz w:val="24"/>
          <w:szCs w:val="24"/>
        </w:rPr>
        <w:t xml:space="preserve"> </w:t>
      </w:r>
      <w:r w:rsidRPr="00AF7D1E">
        <w:rPr>
          <w:b/>
          <w:color w:val="000000"/>
          <w:sz w:val="24"/>
          <w:szCs w:val="24"/>
        </w:rPr>
        <w:t>Continuity</w:t>
      </w:r>
      <w:r w:rsidR="00AF7D1E" w:rsidRPr="00AF7D1E">
        <w:rPr>
          <w:b/>
          <w:color w:val="000000"/>
          <w:sz w:val="24"/>
          <w:szCs w:val="24"/>
        </w:rPr>
        <w:t xml:space="preserve"> </w:t>
      </w:r>
      <w:r w:rsidRPr="00AF7D1E">
        <w:rPr>
          <w:b/>
          <w:color w:val="000000"/>
          <w:sz w:val="24"/>
          <w:szCs w:val="24"/>
        </w:rPr>
        <w:t>Plan</w:t>
      </w:r>
      <w:r w:rsidRPr="00AF7D1E">
        <w:rPr>
          <w:color w:val="000000"/>
          <w:sz w:val="24"/>
          <w:szCs w:val="24"/>
        </w:rPr>
        <w:t>”).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6" w:name="_heading=h.3dy6vkm" w:colFirst="0" w:colLast="0"/>
      <w:bookmarkEnd w:id="6"/>
      <w:r>
        <w:rPr>
          <w:color w:val="000000"/>
          <w:sz w:val="24"/>
          <w:szCs w:val="24"/>
        </w:rPr>
        <w:t>Following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receipt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draft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from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Parties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reasonable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endeavours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agree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contents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Plan.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Parties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agree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contents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twenty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(20)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Working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Days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submission,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Dispute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resolved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accordance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Dispute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Resolution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Procedure.</w:t>
      </w:r>
    </w:p>
    <w:p w:rsidR="008345C3" w:rsidRDefault="00BC7430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jc w:val="left"/>
        <w:rPr>
          <w:b/>
          <w:smallCaps/>
          <w:color w:val="000000"/>
          <w:sz w:val="24"/>
          <w:szCs w:val="24"/>
        </w:rPr>
      </w:pPr>
      <w:bookmarkStart w:id="7" w:name="_heading=h.1t3h5sf" w:colFirst="0" w:colLast="0"/>
      <w:bookmarkEnd w:id="7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General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Principles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of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the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BCDR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Plan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(Section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1)</w:t>
      </w:r>
    </w:p>
    <w:p w:rsidR="008345C3" w:rsidRDefault="00BC7430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8" w:name="_heading=h.ihv636" w:colFirst="0" w:colLast="0"/>
      <w:bookmarkEnd w:id="8"/>
      <w:r>
        <w:rPr>
          <w:color w:val="000000"/>
          <w:sz w:val="24"/>
          <w:szCs w:val="24"/>
        </w:rPr>
        <w:t>Section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shall: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9" w:name="_heading=h.1ci93xb" w:colFirst="0" w:colLast="0"/>
      <w:bookmarkEnd w:id="9"/>
      <w:r>
        <w:rPr>
          <w:color w:val="000000"/>
          <w:sz w:val="24"/>
          <w:szCs w:val="24"/>
        </w:rPr>
        <w:t>set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how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elements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link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other;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provide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details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how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element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impact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upon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goods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and/or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provided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contain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obligation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upon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liaise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</w:t>
      </w:r>
      <w:r>
        <w:rPr>
          <w:color w:val="000000"/>
          <w:sz w:val="24"/>
          <w:szCs w:val="24"/>
        </w:rPr>
        <w:t>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respect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detail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how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interoperates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overarching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other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>ase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notified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from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time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time;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contain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communication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strategy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including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details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incident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problem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management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advice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help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desk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facility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accessed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via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multiple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channels;</w:t>
      </w:r>
    </w:p>
    <w:p w:rsidR="008345C3" w:rsidRDefault="00BC7430">
      <w:pPr>
        <w:keepNext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contain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risk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analysis,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including:</w:t>
      </w:r>
    </w:p>
    <w:p w:rsidR="008345C3" w:rsidRDefault="00BC743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failure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disruption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scenarios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assessments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likely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frequency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occurrence;</w:t>
      </w:r>
    </w:p>
    <w:p w:rsidR="008345C3" w:rsidRDefault="00BC743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identification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single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points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managing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those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risks;</w:t>
      </w:r>
    </w:p>
    <w:p w:rsidR="008345C3" w:rsidRDefault="00BC743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identification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risks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arising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from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Insolvency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Key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Subcontractors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and/or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Group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member;</w:t>
      </w:r>
    </w:p>
    <w:p w:rsidR="008345C3" w:rsidRDefault="00BC743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identification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risks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arising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from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interaction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goods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and/or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provided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Default="00BC743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impact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analysis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different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anticipated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disruptions;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provide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documentation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processes,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including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processes,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procedures;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set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key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contact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details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Subcontractors)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identify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procedures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reverting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"normal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service";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set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method(s)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updating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data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collected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ought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collected)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during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disruption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minimise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data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loss;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identify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responsibilities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(if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agreed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assume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provide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technical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assistance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key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contacts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required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inform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decisions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support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Buyer’s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contain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obligation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upon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liaise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Buyer’s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request)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respect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issues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concerning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insolvency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where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applicable;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10" w:name="_heading=h.32hioqz" w:colFirst="0" w:colLast="0"/>
      <w:bookmarkEnd w:id="10"/>
      <w:r>
        <w:rPr>
          <w:color w:val="000000"/>
          <w:sz w:val="24"/>
          <w:szCs w:val="24"/>
        </w:rPr>
        <w:t>detail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how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</w:t>
      </w:r>
      <w:r>
        <w:rPr>
          <w:color w:val="000000"/>
          <w:sz w:val="24"/>
          <w:szCs w:val="24"/>
        </w:rPr>
        <w:t>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links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interoperates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overarching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and/or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connected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insolvency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other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case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notified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from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time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time.</w:t>
      </w:r>
    </w:p>
    <w:p w:rsidR="008345C3" w:rsidRDefault="00BC7430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designe</w:t>
      </w:r>
      <w:r>
        <w:rPr>
          <w:color w:val="000000"/>
          <w:sz w:val="24"/>
          <w:szCs w:val="24"/>
        </w:rPr>
        <w:t>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ensure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that: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provided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accordance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Contract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times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during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after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adverse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impact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minimised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reasonably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possible;</w:t>
      </w:r>
      <w:r w:rsidR="00AF7D1E">
        <w:rPr>
          <w:color w:val="000000"/>
          <w:sz w:val="24"/>
          <w:szCs w:val="24"/>
        </w:rPr>
        <w:t xml:space="preserve"> 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complies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relev</w:t>
      </w:r>
      <w:r>
        <w:rPr>
          <w:color w:val="000000"/>
          <w:sz w:val="24"/>
          <w:szCs w:val="24"/>
        </w:rPr>
        <w:t>ant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ISO/IEC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27002;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ISO22301/ISO22313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other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industry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standards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from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time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time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force;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details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management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testing.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upgradeable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sufficiently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flexible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support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changes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operations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supported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Deliverables.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entitled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relief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from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obligations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under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Performance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Indicators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(PI’s)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Levels,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increase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Charges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extent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occurs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consequence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breach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Contract.</w:t>
      </w:r>
    </w:p>
    <w:p w:rsidR="008345C3" w:rsidRDefault="00BC7430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jc w:val="left"/>
        <w:rPr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Business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Continuity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(Section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2)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11" w:name="_heading=h.4d34og8" w:colFirst="0" w:colLast="0"/>
      <w:bookmarkEnd w:id="11"/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arrangements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invoked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ensure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facilitated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remain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supported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ensure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operations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supported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including: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alternative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</w:t>
      </w:r>
      <w:r>
        <w:rPr>
          <w:color w:val="000000"/>
          <w:sz w:val="24"/>
          <w:szCs w:val="24"/>
        </w:rPr>
        <w:t>es,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options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responsibilities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adopted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disruption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steps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taken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upon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resumption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order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address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effect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</w:t>
      </w:r>
      <w:r>
        <w:rPr>
          <w:color w:val="000000"/>
          <w:sz w:val="24"/>
          <w:szCs w:val="24"/>
        </w:rPr>
        <w:t>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disruption.</w:t>
      </w:r>
    </w:p>
    <w:p w:rsidR="008345C3" w:rsidRDefault="00BC7430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shall: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address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various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possible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levels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disruptions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12" w:name="_heading=h.2s8eyo1" w:colFirst="0" w:colLast="0"/>
      <w:bookmarkEnd w:id="12"/>
      <w:r>
        <w:rPr>
          <w:color w:val="000000"/>
          <w:sz w:val="24"/>
          <w:szCs w:val="24"/>
        </w:rPr>
        <w:t>set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goods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and/or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provided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steps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taken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remedy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different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levels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disruption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specify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applicable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Performance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Indicators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respect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</w:t>
      </w:r>
      <w:r>
        <w:rPr>
          <w:color w:val="000000"/>
          <w:sz w:val="24"/>
          <w:szCs w:val="24"/>
        </w:rPr>
        <w:t>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details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agreed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relaxation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Performance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Indicators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(PI’s)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Levels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respect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other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during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period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set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circumstances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</w:t>
      </w:r>
      <w:r>
        <w:rPr>
          <w:color w:val="000000"/>
          <w:sz w:val="24"/>
          <w:szCs w:val="24"/>
        </w:rPr>
        <w:t>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invoked.</w:t>
      </w:r>
    </w:p>
    <w:p w:rsidR="008345C3" w:rsidRDefault="00BC7430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jc w:val="left"/>
        <w:rPr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lastRenderedPageBreak/>
        <w:t>Disaster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Recovery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(Section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3)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13" w:name="_heading=h.17dp8vu" w:colFirst="0" w:colLast="0"/>
      <w:bookmarkEnd w:id="13"/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invoked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only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upon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occurrence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designed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ensure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upon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occurrence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ensures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operations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supported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following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during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period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disruption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reasonably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possible,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minimal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adverse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impact.</w:t>
      </w:r>
    </w:p>
    <w:p w:rsidR="008345C3" w:rsidRDefault="00BC7430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include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approach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continuity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addresses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fol</w:t>
      </w:r>
      <w:r>
        <w:rPr>
          <w:color w:val="000000"/>
          <w:sz w:val="24"/>
          <w:szCs w:val="24"/>
        </w:rPr>
        <w:t>lowing: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loss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access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Premises;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loss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utilities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Premises;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loss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helpdesk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CAFM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system;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loss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Subcontractor;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emergency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notification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escalation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contact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lists;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staff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training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awareness;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testing;</w:t>
      </w:r>
      <w:r w:rsidR="00AF7D1E">
        <w:rPr>
          <w:color w:val="000000"/>
          <w:sz w:val="24"/>
          <w:szCs w:val="24"/>
        </w:rPr>
        <w:t xml:space="preserve"> 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implementation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process;</w:t>
      </w:r>
      <w:r w:rsidR="00AF7D1E">
        <w:rPr>
          <w:color w:val="000000"/>
          <w:sz w:val="24"/>
          <w:szCs w:val="24"/>
        </w:rPr>
        <w:t xml:space="preserve"> 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applicable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Performance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Indicators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(PI’s)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respect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details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agreed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relaxation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Performance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Indicators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(PI’s)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Levels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respect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other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durin</w:t>
      </w:r>
      <w:r>
        <w:rPr>
          <w:color w:val="000000"/>
          <w:sz w:val="24"/>
          <w:szCs w:val="24"/>
        </w:rPr>
        <w:t>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period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invocation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details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how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ensure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compliance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security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standards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ensuring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compliance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maintained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period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during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invoked;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access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controls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sites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used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obligations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pursuant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Schedule;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testing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management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arrangements.</w:t>
      </w:r>
    </w:p>
    <w:p w:rsidR="008345C3" w:rsidRDefault="00BC7430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jc w:val="left"/>
        <w:rPr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Review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and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changing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the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BCDR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Plan</w:t>
      </w:r>
    </w:p>
    <w:p w:rsidR="008345C3" w:rsidRDefault="00BC7430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14" w:name="_heading=h.3rdcrjn" w:colFirst="0" w:colLast="0"/>
      <w:bookmarkEnd w:id="14"/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Plan: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15" w:name="_heading=h.26in1rg" w:colFirst="0" w:colLast="0"/>
      <w:bookmarkEnd w:id="15"/>
      <w:r>
        <w:rPr>
          <w:color w:val="000000"/>
          <w:sz w:val="24"/>
          <w:szCs w:val="24"/>
        </w:rPr>
        <w:t>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regular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basis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mi</w:t>
      </w:r>
      <w:r>
        <w:rPr>
          <w:color w:val="000000"/>
          <w:sz w:val="24"/>
          <w:szCs w:val="24"/>
        </w:rPr>
        <w:t>nimum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six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(6)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Months;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16" w:name="_heading=h.lnxbz9" w:colFirst="0" w:colLast="0"/>
      <w:bookmarkEnd w:id="16"/>
      <w:r>
        <w:rPr>
          <w:color w:val="000000"/>
          <w:sz w:val="24"/>
          <w:szCs w:val="24"/>
        </w:rPr>
        <w:t>within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three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(3)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calendar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Months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part)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having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invoked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pursuant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Paragraph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7;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bookmarkStart w:id="17" w:name="_heading=h.35nkun2" w:colFirst="0" w:colLast="0"/>
      <w:bookmarkEnd w:id="17"/>
      <w:r>
        <w:rPr>
          <w:color w:val="000000"/>
          <w:sz w:val="24"/>
          <w:szCs w:val="24"/>
        </w:rPr>
        <w:t>where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requests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writing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additional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(over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above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those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provided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Paragraphs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5.1.1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5.1.2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Schedule)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whereupon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conduct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accordance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Buyer’s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written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requirements.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Prior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st</w:t>
      </w:r>
      <w:r>
        <w:rPr>
          <w:color w:val="000000"/>
          <w:sz w:val="24"/>
          <w:szCs w:val="24"/>
        </w:rPr>
        <w:t>arting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provide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accurate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written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estimate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lastRenderedPageBreak/>
        <w:t>total</w:t>
      </w:r>
      <w:r w:rsidR="00AF7D1E"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costs</w:t>
      </w:r>
      <w:proofErr w:type="gramEnd"/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payable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Buyer’s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approval.</w:t>
      </w:r>
      <w:r w:rsidR="00AF7D1E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costs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both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Parties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additional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except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entitled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charge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costs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incur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above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estimate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without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Buyer’s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prior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written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approval.</w:t>
      </w:r>
      <w:r w:rsidR="00AF7D1E">
        <w:rPr>
          <w:color w:val="000000"/>
          <w:sz w:val="24"/>
          <w:szCs w:val="24"/>
        </w:rPr>
        <w:t xml:space="preserve"> 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18" w:name="_heading=h.1ksv4uv" w:colFirst="0" w:colLast="0"/>
      <w:bookmarkEnd w:id="18"/>
      <w:r>
        <w:rPr>
          <w:color w:val="000000"/>
          <w:sz w:val="24"/>
          <w:szCs w:val="24"/>
        </w:rPr>
        <w:t>Each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pursuant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Paragraph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5.1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assess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suitability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having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regard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change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</w:t>
      </w:r>
      <w:r>
        <w:rPr>
          <w:color w:val="000000"/>
          <w:sz w:val="24"/>
          <w:szCs w:val="24"/>
        </w:rPr>
        <w:t>erables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underlying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business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processes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operations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facilitated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supported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taken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since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later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original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approval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last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also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regard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occurrence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since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likelihood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taking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foreseeable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future)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increase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likelihood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need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invoke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Plan.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completed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period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reasonably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require.</w:t>
      </w:r>
      <w:r w:rsidR="00AF7D1E">
        <w:rPr>
          <w:color w:val="000000"/>
          <w:sz w:val="24"/>
          <w:szCs w:val="24"/>
        </w:rPr>
        <w:t xml:space="preserve">  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19" w:name="_heading=h.44sinio" w:colFirst="0" w:colLast="0"/>
      <w:bookmarkEnd w:id="19"/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twenty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(20)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Working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Days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conclusion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provide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report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(a</w:t>
      </w:r>
      <w:r w:rsidR="00AF7D1E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"Review</w:t>
      </w:r>
      <w:r w:rsidR="00AF7D1E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Report"</w:t>
      </w:r>
      <w:r>
        <w:rPr>
          <w:color w:val="000000"/>
          <w:sz w:val="24"/>
          <w:szCs w:val="24"/>
        </w:rPr>
        <w:t>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setting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proposals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(the</w:t>
      </w:r>
      <w:r w:rsidR="00AF7D1E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"Supplier's</w:t>
      </w:r>
      <w:r w:rsidR="00AF7D1E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Propos</w:t>
      </w:r>
      <w:r>
        <w:rPr>
          <w:b/>
          <w:color w:val="000000"/>
          <w:sz w:val="24"/>
          <w:szCs w:val="24"/>
        </w:rPr>
        <w:t>als"</w:t>
      </w:r>
      <w:r>
        <w:rPr>
          <w:color w:val="000000"/>
          <w:sz w:val="24"/>
          <w:szCs w:val="24"/>
        </w:rPr>
        <w:t>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addressing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changes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risk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profile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proposals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amendments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Plan.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20" w:name="_heading=h.2jxsxqh" w:colFirst="0" w:colLast="0"/>
      <w:bookmarkEnd w:id="20"/>
      <w:r>
        <w:rPr>
          <w:color w:val="000000"/>
          <w:sz w:val="24"/>
          <w:szCs w:val="24"/>
        </w:rPr>
        <w:t>Following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receipt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Report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Supplier’s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Proposals,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Parties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reasonable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endeavours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agree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Report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</w:t>
      </w:r>
      <w:r>
        <w:rPr>
          <w:color w:val="000000"/>
          <w:sz w:val="24"/>
          <w:szCs w:val="24"/>
        </w:rPr>
        <w:t>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Proposals.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Parties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agree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Report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Proposals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twenty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(20)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Working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Days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submission,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Dispute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resolved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accordance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Dispute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Resolution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Procedure.</w:t>
      </w:r>
      <w:r w:rsidR="00AF7D1E">
        <w:rPr>
          <w:color w:val="000000"/>
          <w:sz w:val="24"/>
          <w:szCs w:val="24"/>
        </w:rPr>
        <w:t xml:space="preserve"> 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soon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is</w:t>
      </w:r>
      <w:proofErr w:type="gramEnd"/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reasonably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practicable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after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receiving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approval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Proposals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effect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change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practices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procedures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necessary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give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effect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Proposals.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change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Supplier’s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expense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</w:t>
      </w:r>
      <w:r>
        <w:rPr>
          <w:color w:val="000000"/>
          <w:sz w:val="24"/>
          <w:szCs w:val="24"/>
        </w:rPr>
        <w:t>less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reasonably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shown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changes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required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because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material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change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risk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profile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Deliverables.</w:t>
      </w:r>
    </w:p>
    <w:p w:rsidR="008345C3" w:rsidRDefault="00BC7430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ind w:left="504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bookmarkStart w:id="21" w:name="_heading=h.z337ya" w:colFirst="0" w:colLast="0"/>
      <w:bookmarkEnd w:id="21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Testing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the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BCDR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Plan</w:t>
      </w:r>
    </w:p>
    <w:p w:rsidR="008345C3" w:rsidRDefault="00BC7430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22" w:name="_heading=h.3j2qqm3" w:colFirst="0" w:colLast="0"/>
      <w:bookmarkEnd w:id="22"/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Plan:</w:t>
      </w:r>
      <w:r w:rsidR="00AF7D1E">
        <w:rPr>
          <w:color w:val="000000"/>
          <w:sz w:val="24"/>
          <w:szCs w:val="24"/>
        </w:rPr>
        <w:t xml:space="preserve"> 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regularly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Contract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Year;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major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reconfiguration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Deliverables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time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where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considers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necessary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(acting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sole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discretion).</w:t>
      </w:r>
      <w:r w:rsidR="00AF7D1E">
        <w:rPr>
          <w:color w:val="000000"/>
          <w:sz w:val="24"/>
          <w:szCs w:val="24"/>
        </w:rPr>
        <w:t xml:space="preserve">  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23" w:name="_heading=h.1y810tw" w:colFirst="0" w:colLast="0"/>
      <w:bookmarkEnd w:id="23"/>
      <w:r>
        <w:rPr>
          <w:color w:val="000000"/>
          <w:sz w:val="24"/>
          <w:szCs w:val="24"/>
        </w:rPr>
        <w:t>If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requires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additional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</w:t>
      </w:r>
      <w:r>
        <w:rPr>
          <w:color w:val="000000"/>
          <w:sz w:val="24"/>
          <w:szCs w:val="24"/>
        </w:rPr>
        <w:t>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give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written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notice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conduct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accordance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Buyer’s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requirements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relevant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provisions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Plan.</w:t>
      </w:r>
      <w:r w:rsidR="00AF7D1E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costs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additional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borne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unless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additional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which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case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costs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borne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Supplier.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undertake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manage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full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consultation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under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supervi</w:t>
      </w:r>
      <w:r>
        <w:rPr>
          <w:color w:val="000000"/>
          <w:sz w:val="24"/>
          <w:szCs w:val="24"/>
        </w:rPr>
        <w:t>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liaise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respect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planning,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performance,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review,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comply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reasonable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requirements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Buyer.</w:t>
      </w:r>
      <w:r w:rsidR="00AF7D1E">
        <w:rPr>
          <w:color w:val="000000"/>
          <w:sz w:val="24"/>
          <w:szCs w:val="24"/>
        </w:rPr>
        <w:t xml:space="preserve"> 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ensure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Subcontractor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"live</w:t>
      </w:r>
      <w:r>
        <w:rPr>
          <w:color w:val="000000"/>
          <w:sz w:val="24"/>
          <w:szCs w:val="24"/>
        </w:rPr>
        <w:t>"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data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first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approved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Buyer.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Copies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live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data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used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(if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required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destroyed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returned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completion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test.</w:t>
      </w:r>
    </w:p>
    <w:p w:rsidR="008345C3" w:rsidRDefault="00BC7430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twenty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(20)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Working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</w:t>
      </w:r>
      <w:r>
        <w:rPr>
          <w:color w:val="000000"/>
          <w:sz w:val="24"/>
          <w:szCs w:val="24"/>
        </w:rPr>
        <w:t>ays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conclusion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provide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report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setting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out: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outcome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test;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(including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procedures)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revealed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test;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</w:p>
    <w:p w:rsidR="008345C3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Supplier's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proposals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remedying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failures.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bookmarkStart w:id="24" w:name="_heading=h.4i7ojhp" w:colFirst="0" w:colLast="0"/>
      <w:bookmarkEnd w:id="24"/>
      <w:r>
        <w:rPr>
          <w:color w:val="000000"/>
          <w:sz w:val="24"/>
          <w:szCs w:val="24"/>
        </w:rPr>
        <w:t>Following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each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take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measures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requested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remedy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failures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remedial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activity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re-testing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completed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own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cost,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date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reasonably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required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Buyer.</w:t>
      </w:r>
    </w:p>
    <w:p w:rsidR="008345C3" w:rsidRDefault="00BC7430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bookmarkStart w:id="25" w:name="_heading=h.2xcytpi" w:colFirst="0" w:colLast="0"/>
      <w:bookmarkEnd w:id="25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Invoking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the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BCDR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Plan</w:t>
      </w:r>
    </w:p>
    <w:p w:rsidR="008345C3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complete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loss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service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Disaster,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immediately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invoke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(and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inform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promptly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such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invocation).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other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instances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invoke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test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BCDR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Plan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only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prior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consent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Buyer.</w:t>
      </w:r>
    </w:p>
    <w:p w:rsidR="008345C3" w:rsidRDefault="00BC7430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Circumstances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beyond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your</w:t>
      </w:r>
      <w:r w:rsid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control</w:t>
      </w:r>
    </w:p>
    <w:p w:rsidR="008345C3" w:rsidRPr="00AF7D1E" w:rsidRDefault="00BC7430" w:rsidP="00AF7D1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Supplier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shall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entitled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relief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under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Clause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20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(Circumstances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beyond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your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control)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if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would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have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been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impacted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by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Force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Majeur</w:t>
      </w:r>
      <w:r>
        <w:rPr>
          <w:color w:val="000000"/>
          <w:sz w:val="24"/>
          <w:szCs w:val="24"/>
        </w:rPr>
        <w:t>e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Event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had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not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failed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</w:t>
      </w:r>
      <w:r>
        <w:rPr>
          <w:color w:val="000000"/>
          <w:sz w:val="24"/>
          <w:szCs w:val="24"/>
        </w:rPr>
        <w:t>o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comply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with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its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obligations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under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this</w:t>
      </w:r>
      <w:r w:rsidR="00AF7D1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Schedule.</w:t>
      </w:r>
      <w:bookmarkStart w:id="26" w:name="_GoBack"/>
      <w:bookmarkEnd w:id="26"/>
    </w:p>
    <w:p w:rsidR="008345C3" w:rsidRPr="00AF7D1E" w:rsidRDefault="00BC7430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bookmarkStart w:id="27" w:name="_heading=h.1hmsyys" w:colFirst="0" w:colLast="0"/>
      <w:bookmarkEnd w:id="27"/>
      <w:r w:rsidRPr="00AF7D1E">
        <w:rPr>
          <w:rFonts w:ascii="Arial Bold" w:eastAsia="Arial Bold" w:hAnsi="Arial Bold" w:cs="Arial Bold"/>
          <w:b/>
          <w:color w:val="000000"/>
          <w:sz w:val="24"/>
          <w:szCs w:val="24"/>
        </w:rPr>
        <w:t>Insolvency</w:t>
      </w:r>
      <w:r w:rsidR="00AF7D1E" w:rsidRP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 w:rsidRPr="00AF7D1E">
        <w:rPr>
          <w:rFonts w:ascii="Arial Bold" w:eastAsia="Arial Bold" w:hAnsi="Arial Bold" w:cs="Arial Bold"/>
          <w:b/>
          <w:color w:val="000000"/>
          <w:sz w:val="24"/>
          <w:szCs w:val="24"/>
        </w:rPr>
        <w:t>Continuity</w:t>
      </w:r>
      <w:r w:rsidR="00AF7D1E" w:rsidRP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 w:rsidRPr="00AF7D1E">
        <w:rPr>
          <w:rFonts w:ascii="Arial Bold" w:eastAsia="Arial Bold" w:hAnsi="Arial Bold" w:cs="Arial Bold"/>
          <w:b/>
          <w:color w:val="000000"/>
          <w:sz w:val="24"/>
          <w:szCs w:val="24"/>
        </w:rPr>
        <w:t>Plan</w:t>
      </w:r>
      <w:r w:rsidR="00AF7D1E" w:rsidRP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 w:rsidRPr="00AF7D1E">
        <w:rPr>
          <w:rFonts w:ascii="Arial Bold" w:eastAsia="Arial Bold" w:hAnsi="Arial Bold" w:cs="Arial Bold"/>
          <w:b/>
          <w:color w:val="000000"/>
          <w:sz w:val="24"/>
          <w:szCs w:val="24"/>
        </w:rPr>
        <w:t>(Section</w:t>
      </w:r>
      <w:r w:rsidR="00AF7D1E" w:rsidRPr="00AF7D1E"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 </w:t>
      </w:r>
      <w:r w:rsidRPr="00AF7D1E">
        <w:rPr>
          <w:rFonts w:ascii="Arial Bold" w:eastAsia="Arial Bold" w:hAnsi="Arial Bold" w:cs="Arial Bold"/>
          <w:b/>
          <w:color w:val="000000"/>
          <w:sz w:val="24"/>
          <w:szCs w:val="24"/>
        </w:rPr>
        <w:t>4)</w:t>
      </w:r>
    </w:p>
    <w:p w:rsidR="008345C3" w:rsidRPr="00AF7D1E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Continuity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Plan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shall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designed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permit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continuity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business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operations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Buyer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supported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Deliverables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through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continued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provision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Deliverables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following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Event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K</w:t>
      </w:r>
      <w:r w:rsidRPr="00AF7D1E">
        <w:rPr>
          <w:color w:val="000000"/>
          <w:sz w:val="24"/>
          <w:szCs w:val="24"/>
        </w:rPr>
        <w:t>ey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Sub-contractor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and/or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Group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member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with,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far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reasonably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possible,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minimal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adverse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impact.</w:t>
      </w:r>
    </w:p>
    <w:p w:rsidR="008345C3" w:rsidRPr="00AF7D1E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Continuity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Plan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shall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include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following:</w:t>
      </w:r>
    </w:p>
    <w:p w:rsidR="008345C3" w:rsidRPr="00AF7D1E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communication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strategies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which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are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designed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minimise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potential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disruption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provision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Deliverables,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including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key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contact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details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respect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chain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key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contact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details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for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operational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contract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Staff,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Key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Sub</w:t>
      </w:r>
      <w:r w:rsidRPr="00AF7D1E">
        <w:rPr>
          <w:color w:val="000000"/>
          <w:sz w:val="24"/>
          <w:szCs w:val="24"/>
        </w:rPr>
        <w:t>contractor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personnel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Group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member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personnel;</w:t>
      </w:r>
    </w:p>
    <w:p w:rsidR="008345C3" w:rsidRPr="00AF7D1E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lastRenderedPageBreak/>
        <w:t>identification,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explanation,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assessment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impact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analysis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risks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respect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dependencies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between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Key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Subcontractors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Group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members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where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failure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those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dependen</w:t>
      </w:r>
      <w:r w:rsidRPr="00AF7D1E">
        <w:rPr>
          <w:color w:val="000000"/>
          <w:sz w:val="24"/>
          <w:szCs w:val="24"/>
        </w:rPr>
        <w:t>cies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could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reasonably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have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adverse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impact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Deliverables;</w:t>
      </w:r>
    </w:p>
    <w:p w:rsidR="008345C3" w:rsidRPr="00AF7D1E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plans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manage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mitigate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identified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risks;</w:t>
      </w:r>
    </w:p>
    <w:p w:rsidR="008345C3" w:rsidRPr="00AF7D1E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details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roles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responsibilities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Key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Subcontractors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and/or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Group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members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minimise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mitigate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effect</w:t>
      </w:r>
      <w:r w:rsidRPr="00AF7D1E">
        <w:rPr>
          <w:color w:val="000000"/>
          <w:sz w:val="24"/>
          <w:szCs w:val="24"/>
        </w:rPr>
        <w:t>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Event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such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persons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Deliverables;</w:t>
      </w:r>
    </w:p>
    <w:p w:rsidR="008345C3" w:rsidRPr="00AF7D1E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details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recovery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team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put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place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(which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may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include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representatives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Supplier,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Key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Subcontractors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Group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members);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</w:p>
    <w:p w:rsidR="008345C3" w:rsidRPr="00AF7D1E" w:rsidRDefault="00BC7430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sufficient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detail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enabl</w:t>
      </w:r>
      <w:r w:rsidRPr="00AF7D1E">
        <w:rPr>
          <w:color w:val="000000"/>
          <w:sz w:val="24"/>
          <w:szCs w:val="24"/>
        </w:rPr>
        <w:t>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appointed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practitioner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invoke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plan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event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Event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Supplier.</w:t>
      </w:r>
    </w:p>
    <w:p w:rsidR="008345C3" w:rsidRPr="00AF7D1E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Paragraph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2.1.6(c)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amended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with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addition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words:</w:t>
      </w:r>
    </w:p>
    <w:p w:rsidR="008345C3" w:rsidRPr="00AF7D1E" w:rsidRDefault="00BC743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ind w:left="7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as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may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more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fully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described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Continuity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Plan</w:t>
      </w:r>
    </w:p>
    <w:p w:rsidR="008345C3" w:rsidRPr="00AF7D1E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Add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new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paragraph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2.1.15:</w:t>
      </w:r>
    </w:p>
    <w:p w:rsidR="008345C3" w:rsidRPr="00AF7D1E" w:rsidRDefault="00AF7D1E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set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out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how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business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continuity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and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disaster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recovery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elements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of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BCDR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Plan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link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to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Insolvency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Continuity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Plan,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and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how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Insolvency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Continuity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Plan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links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to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business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continuity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and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disaster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recovery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elements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of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BCDR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Plan;</w:t>
      </w:r>
    </w:p>
    <w:p w:rsidR="008345C3" w:rsidRPr="00AF7D1E" w:rsidRDefault="00BC743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Add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new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paragraph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7.2:</w:t>
      </w:r>
    </w:p>
    <w:p w:rsidR="008345C3" w:rsidRPr="00AF7D1E" w:rsidRDefault="00AF7D1E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Insolvency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Continuity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Plan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element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of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BCDR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Plan,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including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any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linked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elements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in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other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parts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of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BCDR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Plan,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shall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be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invoked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by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the</w:t>
      </w:r>
      <w:r w:rsidRPr="00AF7D1E">
        <w:rPr>
          <w:rFonts w:eastAsia="Arial"/>
          <w:color w:val="000000"/>
          <w:sz w:val="24"/>
          <w:szCs w:val="24"/>
        </w:rPr>
        <w:t xml:space="preserve"> </w:t>
      </w:r>
      <w:r w:rsidR="00BC7430" w:rsidRPr="00AF7D1E">
        <w:rPr>
          <w:rFonts w:eastAsia="Arial"/>
          <w:color w:val="000000"/>
          <w:sz w:val="24"/>
          <w:szCs w:val="24"/>
        </w:rPr>
        <w:t>Supplier:</w:t>
      </w:r>
    </w:p>
    <w:p w:rsidR="008345C3" w:rsidRPr="00AF7D1E" w:rsidRDefault="00BC7430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ind w:left="1985" w:hanging="851"/>
        <w:jc w:val="left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where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Event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Key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Sub-contractor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and/or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Group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member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(other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Supplier)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could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reasonably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be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expected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adversely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affect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delivery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Deliverables;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and/or</w:t>
      </w:r>
    </w:p>
    <w:p w:rsidR="008345C3" w:rsidRDefault="00BC7430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ind w:left="1985" w:hanging="851"/>
        <w:jc w:val="left"/>
        <w:rPr>
          <w:color w:val="000000"/>
          <w:sz w:val="24"/>
          <w:szCs w:val="24"/>
        </w:rPr>
      </w:pPr>
      <w:r w:rsidRPr="00AF7D1E">
        <w:rPr>
          <w:color w:val="000000"/>
          <w:sz w:val="24"/>
          <w:szCs w:val="24"/>
        </w:rPr>
        <w:t>where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there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Event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of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and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insolv</w:t>
      </w:r>
      <w:r w:rsidRPr="00AF7D1E">
        <w:rPr>
          <w:color w:val="000000"/>
          <w:sz w:val="24"/>
          <w:szCs w:val="24"/>
        </w:rPr>
        <w:t>ency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arrangements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enable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Supplier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to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invoke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the</w:t>
      </w:r>
      <w:r w:rsidR="00AF7D1E" w:rsidRPr="00AF7D1E">
        <w:rPr>
          <w:color w:val="000000"/>
          <w:sz w:val="24"/>
          <w:szCs w:val="24"/>
        </w:rPr>
        <w:t xml:space="preserve"> </w:t>
      </w:r>
      <w:r w:rsidRPr="00AF7D1E">
        <w:rPr>
          <w:color w:val="000000"/>
          <w:sz w:val="24"/>
          <w:szCs w:val="24"/>
        </w:rPr>
        <w:t>plan.</w:t>
      </w:r>
    </w:p>
    <w:p w:rsidR="008345C3" w:rsidRDefault="008345C3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ind w:left="720"/>
        <w:rPr>
          <w:color w:val="000000"/>
          <w:sz w:val="24"/>
          <w:szCs w:val="24"/>
          <w:highlight w:val="yellow"/>
        </w:rPr>
      </w:pPr>
    </w:p>
    <w:p w:rsidR="008345C3" w:rsidRDefault="008345C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1418"/>
        <w:jc w:val="left"/>
        <w:rPr>
          <w:color w:val="000000"/>
          <w:sz w:val="24"/>
          <w:szCs w:val="24"/>
        </w:rPr>
      </w:pPr>
    </w:p>
    <w:p w:rsidR="008345C3" w:rsidRDefault="00BC7430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44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</w:t>
      </w:r>
    </w:p>
    <w:p w:rsidR="008345C3" w:rsidRDefault="008345C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0"/>
        <w:jc w:val="left"/>
        <w:rPr>
          <w:color w:val="000000"/>
          <w:sz w:val="24"/>
          <w:szCs w:val="24"/>
        </w:rPr>
      </w:pPr>
      <w:bookmarkStart w:id="28" w:name="_heading=h.23ckvvd" w:colFirst="0" w:colLast="0"/>
      <w:bookmarkEnd w:id="28"/>
    </w:p>
    <w:sectPr w:rsidR="008345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430" w:rsidRDefault="00BC7430">
      <w:pPr>
        <w:spacing w:after="0"/>
      </w:pPr>
      <w:r>
        <w:separator/>
      </w:r>
    </w:p>
  </w:endnote>
  <w:endnote w:type="continuationSeparator" w:id="0">
    <w:p w:rsidR="00BC7430" w:rsidRDefault="00BC7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5C3" w:rsidRDefault="008345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5C3" w:rsidRDefault="008345C3">
    <w:pPr>
      <w:tabs>
        <w:tab w:val="center" w:pos="4513"/>
        <w:tab w:val="right" w:pos="9026"/>
      </w:tabs>
      <w:spacing w:after="0"/>
      <w:ind w:left="0"/>
      <w:rPr>
        <w:rFonts w:ascii="Calibri" w:eastAsia="Calibri" w:hAnsi="Calibri" w:cs="Calibri"/>
        <w:color w:val="A6A6A6"/>
      </w:rPr>
    </w:pPr>
  </w:p>
  <w:p w:rsidR="008345C3" w:rsidRDefault="00BC74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  <w:r>
      <w:rPr>
        <w:sz w:val="20"/>
        <w:szCs w:val="20"/>
      </w:rPr>
      <w:t>6297 Print and Digital Communications</w:t>
    </w:r>
  </w:p>
  <w:p w:rsidR="008345C3" w:rsidRDefault="00BC74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AF7D1E">
      <w:rPr>
        <w:color w:val="000000"/>
        <w:sz w:val="20"/>
        <w:szCs w:val="20"/>
      </w:rPr>
      <w:fldChar w:fldCharType="separate"/>
    </w:r>
    <w:r w:rsidR="00AF7D1E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8345C3" w:rsidRDefault="00BC7430">
    <w:pPr>
      <w:pBdr>
        <w:top w:val="nil"/>
        <w:left w:val="nil"/>
        <w:bottom w:val="nil"/>
        <w:right w:val="nil"/>
        <w:between w:val="nil"/>
      </w:pBdr>
      <w:tabs>
        <w:tab w:val="left" w:pos="3488"/>
      </w:tabs>
      <w:spacing w:after="0"/>
      <w:ind w:left="0"/>
      <w:rPr>
        <w:color w:val="A6A6A6"/>
        <w:sz w:val="20"/>
        <w:szCs w:val="20"/>
      </w:rPr>
    </w:pPr>
    <w:bookmarkStart w:id="29" w:name="_heading=h.41mghml" w:colFirst="0" w:colLast="0"/>
    <w:bookmarkEnd w:id="29"/>
    <w:r>
      <w:rPr>
        <w:color w:val="000000"/>
        <w:sz w:val="20"/>
        <w:szCs w:val="20"/>
      </w:rPr>
      <w:t>Model Version: v3.</w:t>
    </w:r>
    <w:r>
      <w:rPr>
        <w:sz w:val="20"/>
        <w:szCs w:val="20"/>
      </w:rPr>
      <w:t>5</w:t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5C3" w:rsidRDefault="00BC74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  <w:r>
      <w:rPr>
        <w:color w:val="000000"/>
        <w:sz w:val="20"/>
        <w:szCs w:val="20"/>
      </w:rPr>
      <w:tab/>
      <w:t xml:space="preserve">                                           </w:t>
    </w:r>
  </w:p>
  <w:p w:rsidR="008345C3" w:rsidRDefault="00BC74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>-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-</w:t>
    </w:r>
  </w:p>
  <w:p w:rsidR="008345C3" w:rsidRDefault="00BC74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Model Version: v2.9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430" w:rsidRDefault="00BC7430">
      <w:pPr>
        <w:spacing w:after="0"/>
      </w:pPr>
      <w:r>
        <w:separator/>
      </w:r>
    </w:p>
  </w:footnote>
  <w:footnote w:type="continuationSeparator" w:id="0">
    <w:p w:rsidR="00BC7430" w:rsidRDefault="00BC74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5C3" w:rsidRDefault="008345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5C3" w:rsidRDefault="00BC7430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b/>
        <w:sz w:val="20"/>
        <w:szCs w:val="20"/>
      </w:rPr>
      <w:t>Call-Off Schedule 8 (Business Continuity and Disaster Recovery)</w:t>
    </w:r>
  </w:p>
  <w:p w:rsidR="008345C3" w:rsidRDefault="00BC7430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>Call-Off Ref:</w:t>
    </w:r>
  </w:p>
  <w:p w:rsidR="008345C3" w:rsidRDefault="00BC7430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>Crown Copyright 2023</w:t>
    </w:r>
  </w:p>
  <w:p w:rsidR="008345C3" w:rsidRDefault="008345C3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5C3" w:rsidRDefault="008345C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Arial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D1996"/>
    <w:multiLevelType w:val="multilevel"/>
    <w:tmpl w:val="899EE708"/>
    <w:lvl w:ilvl="0">
      <w:start w:val="1"/>
      <w:numFmt w:val="decimal"/>
      <w:pStyle w:val="ScheduleTex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cheduleTex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ScheduleTex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ScheduleTex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ScheduleTex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ScheduleTex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ScheduleTex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4385864"/>
    <w:multiLevelType w:val="multilevel"/>
    <w:tmpl w:val="783272B4"/>
    <w:lvl w:ilvl="0">
      <w:start w:val="1"/>
      <w:numFmt w:val="decimal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Arial" w:hAnsi="Arial" w:cs="Arial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40" w:hanging="720"/>
      </w:pPr>
      <w:rPr>
        <w:rFonts w:ascii="Arial" w:eastAsia="Arial" w:hAnsi="Arial" w:cs="Arial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2" w15:restartNumberingAfterBreak="0">
    <w:nsid w:val="45EE7C44"/>
    <w:multiLevelType w:val="multilevel"/>
    <w:tmpl w:val="09C4FDCC"/>
    <w:lvl w:ilvl="0">
      <w:start w:val="7"/>
      <w:numFmt w:val="decimal"/>
      <w:pStyle w:val="GPSL1CLAUSEHEADING"/>
      <w:lvlText w:val="%1"/>
      <w:lvlJc w:val="left"/>
      <w:pPr>
        <w:ind w:left="360" w:hanging="360"/>
      </w:pPr>
    </w:lvl>
    <w:lvl w:ilvl="1">
      <w:start w:val="2"/>
      <w:numFmt w:val="decimal"/>
      <w:pStyle w:val="GPSL2numberedclause"/>
      <w:lvlText w:val="%1.%2"/>
      <w:lvlJc w:val="left"/>
      <w:pPr>
        <w:ind w:left="1080" w:hanging="360"/>
      </w:pPr>
    </w:lvl>
    <w:lvl w:ilvl="2">
      <w:start w:val="1"/>
      <w:numFmt w:val="decimal"/>
      <w:pStyle w:val="GPSL3numberedclause"/>
      <w:lvlText w:val="%1.%2.%3"/>
      <w:lvlJc w:val="left"/>
      <w:pPr>
        <w:ind w:left="2160" w:hanging="720"/>
      </w:pPr>
    </w:lvl>
    <w:lvl w:ilvl="3">
      <w:start w:val="1"/>
      <w:numFmt w:val="decimal"/>
      <w:pStyle w:val="GPSL4numberedclause"/>
      <w:lvlText w:val="%1.%2.%3.%4"/>
      <w:lvlJc w:val="left"/>
      <w:pPr>
        <w:ind w:left="3240" w:hanging="1080"/>
      </w:pPr>
    </w:lvl>
    <w:lvl w:ilvl="4">
      <w:start w:val="1"/>
      <w:numFmt w:val="decimal"/>
      <w:pStyle w:val="GPSL5numberedclause"/>
      <w:lvlText w:val="%1.%2.%3.%4.%5"/>
      <w:lvlJc w:val="left"/>
      <w:pPr>
        <w:ind w:left="3960" w:hanging="1080"/>
      </w:pPr>
    </w:lvl>
    <w:lvl w:ilvl="5">
      <w:start w:val="1"/>
      <w:numFmt w:val="decimal"/>
      <w:pStyle w:val="GPSL6numbered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3" w15:restartNumberingAfterBreak="0">
    <w:nsid w:val="6B932FA1"/>
    <w:multiLevelType w:val="multilevel"/>
    <w:tmpl w:val="E84672EA"/>
    <w:lvl w:ilvl="0">
      <w:start w:val="1"/>
      <w:numFmt w:val="decimal"/>
      <w:pStyle w:val="GPsDefinition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DefinitionL2"/>
      <w:lvlText w:val="%1.%2"/>
      <w:lvlJc w:val="left"/>
      <w:pPr>
        <w:ind w:left="720" w:hanging="720"/>
      </w:pPr>
      <w:rPr>
        <w:rFonts w:ascii="Arial" w:eastAsia="Arial" w:hAnsi="Arial" w:cs="Arial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GPSDefinitionL3"/>
      <w:lvlText w:val="%1.%2.%3"/>
      <w:lvlJc w:val="left"/>
      <w:pPr>
        <w:ind w:left="1440" w:hanging="720"/>
      </w:pPr>
      <w:rPr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GPSDefinitionL4"/>
      <w:lvlText w:val="(%4)"/>
      <w:lvlJc w:val="left"/>
      <w:pPr>
        <w:ind w:left="1440" w:hanging="720"/>
      </w:pPr>
      <w:rPr>
        <w:rFonts w:ascii="Arial" w:eastAsia="Arial" w:hAnsi="Arial" w:cs="Arial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4" w15:restartNumberingAfterBreak="0">
    <w:nsid w:val="74425EC5"/>
    <w:multiLevelType w:val="multilevel"/>
    <w:tmpl w:val="E6B0B23E"/>
    <w:lvl w:ilvl="0">
      <w:start w:val="2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1380" w:hanging="660"/>
      </w:pPr>
    </w:lvl>
    <w:lvl w:ilvl="2">
      <w:start w:val="1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5C3"/>
    <w:rsid w:val="008345C3"/>
    <w:rsid w:val="00AF7D1E"/>
    <w:rsid w:val="00BC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5D73C"/>
  <w15:docId w15:val="{F78CB9CA-BF6A-481A-B11E-E485055D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154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next w:val="Normal"/>
    <w:uiPriority w:val="9"/>
    <w:qFormat/>
    <w:rsid w:val="005215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5215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5215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2154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52154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52154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rsid w:val="0052154C"/>
    <w:pPr>
      <w:numPr>
        <w:numId w:val="4"/>
      </w:numPr>
      <w:tabs>
        <w:tab w:val="left" w:pos="0"/>
      </w:tabs>
      <w:overflowPunct/>
      <w:autoSpaceDE/>
      <w:autoSpaceDN/>
      <w:spacing w:before="24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52154C"/>
    <w:pPr>
      <w:numPr>
        <w:ilvl w:val="1"/>
        <w:numId w:val="4"/>
      </w:numPr>
      <w:overflowPunct/>
      <w:autoSpaceDE/>
      <w:autoSpaceDN/>
      <w:spacing w:before="120" w:after="120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rsid w:val="0052154C"/>
    <w:pPr>
      <w:numPr>
        <w:ilvl w:val="2"/>
      </w:numPr>
      <w:tabs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rsid w:val="0052154C"/>
    <w:pPr>
      <w:numPr>
        <w:ilvl w:val="3"/>
      </w:numPr>
      <w:tabs>
        <w:tab w:val="clear" w:pos="1985"/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rsid w:val="0052154C"/>
    <w:pPr>
      <w:numPr>
        <w:ilvl w:val="4"/>
      </w:numPr>
      <w:tabs>
        <w:tab w:val="num" w:pos="360"/>
        <w:tab w:val="left" w:pos="3402"/>
      </w:tabs>
    </w:pPr>
  </w:style>
  <w:style w:type="paragraph" w:customStyle="1" w:styleId="GPSL6numbered">
    <w:name w:val="GPS L6 numbered"/>
    <w:basedOn w:val="GPSL5numberedclause"/>
    <w:qFormat/>
    <w:rsid w:val="0052154C"/>
    <w:pPr>
      <w:numPr>
        <w:ilvl w:val="5"/>
      </w:numPr>
      <w:tabs>
        <w:tab w:val="num" w:pos="360"/>
        <w:tab w:val="left" w:pos="4253"/>
      </w:tabs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rsid w:val="0052154C"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52154C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GPSL2NumberedBoldHeading">
    <w:name w:val="GPS L2 Numbered Bold Heading"/>
    <w:basedOn w:val="Normal"/>
    <w:qFormat/>
    <w:rsid w:val="00831E6E"/>
    <w:pPr>
      <w:tabs>
        <w:tab w:val="left" w:pos="1134"/>
      </w:tabs>
      <w:overflowPunct/>
      <w:autoSpaceDE/>
      <w:autoSpaceDN/>
      <w:spacing w:before="120" w:after="120"/>
      <w:ind w:left="644" w:hanging="218"/>
      <w:textAlignment w:val="auto"/>
    </w:pPr>
    <w:rPr>
      <w:rFonts w:ascii="Calibri" w:hAnsi="Calibri"/>
      <w:b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rsid w:val="00831E6E"/>
    <w:pPr>
      <w:tabs>
        <w:tab w:val="clear" w:pos="1134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sid w:val="00831E6E"/>
    <w:rPr>
      <w:rFonts w:ascii="Calibri" w:eastAsia="Times New Roman" w:hAnsi="Calibri"/>
      <w:lang w:eastAsia="zh-CN"/>
    </w:rPr>
  </w:style>
  <w:style w:type="paragraph" w:customStyle="1" w:styleId="ScheduleText1">
    <w:name w:val="Schedule Text 1"/>
    <w:basedOn w:val="Normal"/>
    <w:next w:val="Normal"/>
    <w:rsid w:val="003C22E1"/>
    <w:pPr>
      <w:numPr>
        <w:numId w:val="5"/>
      </w:numPr>
      <w:overflowPunct/>
      <w:autoSpaceDE/>
      <w:autoSpaceDN/>
      <w:adjustRightInd/>
      <w:spacing w:before="100" w:after="200"/>
      <w:jc w:val="left"/>
      <w:textAlignment w:val="auto"/>
    </w:pPr>
    <w:rPr>
      <w:rFonts w:cs="Times New Roman"/>
      <w:b/>
      <w:sz w:val="24"/>
      <w:szCs w:val="24"/>
    </w:rPr>
  </w:style>
  <w:style w:type="paragraph" w:customStyle="1" w:styleId="ScheduleText2">
    <w:name w:val="Schedule Text 2"/>
    <w:basedOn w:val="ScheduleText1"/>
    <w:next w:val="Normal"/>
    <w:rsid w:val="003C22E1"/>
    <w:pPr>
      <w:numPr>
        <w:ilvl w:val="1"/>
      </w:numPr>
    </w:pPr>
    <w:rPr>
      <w:b w:val="0"/>
    </w:rPr>
  </w:style>
  <w:style w:type="paragraph" w:customStyle="1" w:styleId="ScheduleText3">
    <w:name w:val="Schedule Text 3"/>
    <w:basedOn w:val="Normal"/>
    <w:next w:val="Normal"/>
    <w:rsid w:val="003C22E1"/>
    <w:pPr>
      <w:numPr>
        <w:ilvl w:val="2"/>
        <w:numId w:val="5"/>
      </w:numPr>
      <w:tabs>
        <w:tab w:val="left" w:pos="720"/>
        <w:tab w:val="left" w:pos="1803"/>
      </w:tabs>
      <w:overflowPunct/>
      <w:autoSpaceDE/>
      <w:autoSpaceDN/>
      <w:adjustRightInd/>
      <w:spacing w:before="100" w:after="200"/>
      <w:jc w:val="left"/>
      <w:textAlignment w:val="auto"/>
    </w:pPr>
    <w:rPr>
      <w:rFonts w:cs="Times New Roman"/>
      <w:sz w:val="24"/>
      <w:szCs w:val="24"/>
    </w:rPr>
  </w:style>
  <w:style w:type="paragraph" w:customStyle="1" w:styleId="ScheduleText4">
    <w:name w:val="Schedule Text 4"/>
    <w:basedOn w:val="Normal"/>
    <w:next w:val="Normal"/>
    <w:rsid w:val="003C22E1"/>
    <w:pPr>
      <w:numPr>
        <w:ilvl w:val="3"/>
        <w:numId w:val="5"/>
      </w:numPr>
      <w:tabs>
        <w:tab w:val="left" w:pos="720"/>
        <w:tab w:val="left" w:pos="1803"/>
      </w:tabs>
      <w:overflowPunct/>
      <w:autoSpaceDE/>
      <w:autoSpaceDN/>
      <w:adjustRightInd/>
      <w:spacing w:before="100" w:after="200"/>
      <w:jc w:val="left"/>
      <w:textAlignment w:val="auto"/>
    </w:pPr>
    <w:rPr>
      <w:rFonts w:cs="Times New Roman"/>
      <w:sz w:val="24"/>
      <w:szCs w:val="24"/>
    </w:rPr>
  </w:style>
  <w:style w:type="paragraph" w:customStyle="1" w:styleId="ScheduleText5">
    <w:name w:val="Schedule Text 5"/>
    <w:basedOn w:val="Normal"/>
    <w:next w:val="Normal"/>
    <w:rsid w:val="003C22E1"/>
    <w:pPr>
      <w:numPr>
        <w:ilvl w:val="4"/>
        <w:numId w:val="5"/>
      </w:numPr>
      <w:tabs>
        <w:tab w:val="left" w:pos="720"/>
        <w:tab w:val="left" w:pos="2523"/>
      </w:tabs>
      <w:overflowPunct/>
      <w:autoSpaceDE/>
      <w:autoSpaceDN/>
      <w:adjustRightInd/>
      <w:spacing w:before="100" w:after="200"/>
      <w:jc w:val="left"/>
      <w:textAlignment w:val="auto"/>
    </w:pPr>
    <w:rPr>
      <w:rFonts w:cs="Times New Roman"/>
      <w:sz w:val="24"/>
      <w:szCs w:val="24"/>
    </w:rPr>
  </w:style>
  <w:style w:type="paragraph" w:customStyle="1" w:styleId="ScheduleText6">
    <w:name w:val="Schedule Text 6"/>
    <w:basedOn w:val="ScheduleText5"/>
    <w:rsid w:val="003C22E1"/>
    <w:pPr>
      <w:numPr>
        <w:ilvl w:val="5"/>
      </w:numPr>
    </w:pPr>
  </w:style>
  <w:style w:type="paragraph" w:customStyle="1" w:styleId="ScheduleText7">
    <w:name w:val="Schedule Text 7"/>
    <w:basedOn w:val="ScheduleText6"/>
    <w:rsid w:val="003C22E1"/>
    <w:pPr>
      <w:numPr>
        <w:ilvl w:val="6"/>
      </w:numPr>
    </w:pPr>
  </w:style>
  <w:style w:type="paragraph" w:customStyle="1" w:styleId="BulletsBody">
    <w:name w:val="Bullets Body"/>
    <w:basedOn w:val="Normal"/>
    <w:rsid w:val="009009FB"/>
    <w:pPr>
      <w:tabs>
        <w:tab w:val="num" w:pos="720"/>
      </w:tabs>
      <w:overflowPunct/>
      <w:autoSpaceDE/>
      <w:autoSpaceDN/>
      <w:adjustRightInd/>
      <w:spacing w:before="100" w:after="200"/>
      <w:ind w:left="720" w:hanging="720"/>
      <w:jc w:val="left"/>
      <w:textAlignment w:val="auto"/>
    </w:pPr>
    <w:rPr>
      <w:rFonts w:cs="Times New Roman"/>
      <w:sz w:val="24"/>
      <w:szCs w:val="24"/>
    </w:rPr>
  </w:style>
  <w:style w:type="paragraph" w:customStyle="1" w:styleId="BulletsLevel1">
    <w:name w:val="Bullets Level 1"/>
    <w:basedOn w:val="Normal"/>
    <w:rsid w:val="009009FB"/>
    <w:pPr>
      <w:tabs>
        <w:tab w:val="num" w:pos="1440"/>
        <w:tab w:val="left" w:pos="1797"/>
      </w:tabs>
      <w:overflowPunct/>
      <w:autoSpaceDE/>
      <w:autoSpaceDN/>
      <w:adjustRightInd/>
      <w:spacing w:before="100" w:after="200"/>
      <w:ind w:left="1440" w:hanging="720"/>
      <w:jc w:val="left"/>
      <w:textAlignment w:val="auto"/>
    </w:pPr>
    <w:rPr>
      <w:rFonts w:cs="Times New Roman"/>
      <w:sz w:val="24"/>
      <w:szCs w:val="24"/>
    </w:rPr>
  </w:style>
  <w:style w:type="paragraph" w:customStyle="1" w:styleId="BulletsLevel2">
    <w:name w:val="Bullets Level 2"/>
    <w:basedOn w:val="BulletsLevel1"/>
    <w:rsid w:val="009009FB"/>
    <w:pPr>
      <w:numPr>
        <w:ilvl w:val="2"/>
      </w:numPr>
      <w:tabs>
        <w:tab w:val="clear" w:pos="1797"/>
        <w:tab w:val="num" w:pos="1440"/>
      </w:tabs>
      <w:ind w:left="1440" w:hanging="720"/>
    </w:pPr>
  </w:style>
  <w:style w:type="numbering" w:customStyle="1" w:styleId="Scheduleheading">
    <w:name w:val="Schedule heading"/>
    <w:uiPriority w:val="99"/>
    <w:rsid w:val="004E1995"/>
  </w:style>
  <w:style w:type="paragraph" w:customStyle="1" w:styleId="AnnexHeading">
    <w:name w:val="Annex Heading"/>
    <w:basedOn w:val="Normal"/>
    <w:next w:val="Normal"/>
    <w:rsid w:val="004E1995"/>
    <w:pPr>
      <w:tabs>
        <w:tab w:val="num" w:pos="720"/>
      </w:tabs>
      <w:overflowPunct/>
      <w:autoSpaceDE/>
      <w:autoSpaceDN/>
      <w:adjustRightInd/>
      <w:spacing w:before="100" w:after="300"/>
      <w:ind w:left="720" w:hanging="720"/>
      <w:jc w:val="center"/>
      <w:textAlignment w:val="auto"/>
    </w:pPr>
    <w:rPr>
      <w:rFonts w:ascii="Arial Bold" w:hAnsi="Arial Bold" w:cs="Times New Roman"/>
      <w:b/>
      <w:caps/>
      <w:sz w:val="24"/>
      <w:szCs w:val="24"/>
    </w:rPr>
  </w:style>
  <w:style w:type="paragraph" w:customStyle="1" w:styleId="StdBodyText">
    <w:name w:val="Std Body Text"/>
    <w:basedOn w:val="Normal"/>
    <w:qFormat/>
    <w:rsid w:val="004E1995"/>
    <w:pPr>
      <w:overflowPunct/>
      <w:autoSpaceDE/>
      <w:autoSpaceDN/>
      <w:adjustRightInd/>
      <w:spacing w:before="100" w:after="200"/>
      <w:ind w:left="0"/>
      <w:jc w:val="left"/>
      <w:textAlignment w:val="auto"/>
    </w:pPr>
    <w:rPr>
      <w:rFonts w:cs="Times New Roman"/>
      <w:sz w:val="24"/>
      <w:szCs w:val="24"/>
    </w:rPr>
  </w:style>
  <w:style w:type="paragraph" w:customStyle="1" w:styleId="DefinitionList">
    <w:name w:val="Definition List"/>
    <w:basedOn w:val="Normal"/>
    <w:rsid w:val="004E1995"/>
    <w:pPr>
      <w:overflowPunct/>
      <w:autoSpaceDE/>
      <w:autoSpaceDN/>
      <w:adjustRightInd/>
      <w:spacing w:before="100" w:after="200"/>
      <w:ind w:left="0"/>
      <w:jc w:val="left"/>
      <w:textAlignment w:val="auto"/>
    </w:pPr>
    <w:rPr>
      <w:rFonts w:cs="Times New Roman"/>
      <w:sz w:val="24"/>
      <w:szCs w:val="24"/>
    </w:rPr>
  </w:style>
  <w:style w:type="paragraph" w:customStyle="1" w:styleId="DefinitionListLevel1">
    <w:name w:val="Definition List Level 1"/>
    <w:basedOn w:val="DefinitionList"/>
    <w:rsid w:val="004E1995"/>
  </w:style>
  <w:style w:type="paragraph" w:customStyle="1" w:styleId="DefinitionListLevel2">
    <w:name w:val="Definition List Level 2"/>
    <w:basedOn w:val="DefinitionListLevel1"/>
    <w:rsid w:val="004E1995"/>
  </w:style>
  <w:style w:type="paragraph" w:customStyle="1" w:styleId="StdBodyTextBold">
    <w:name w:val="Std Body Text Bold"/>
    <w:basedOn w:val="Normal"/>
    <w:next w:val="StdBodyText"/>
    <w:link w:val="StdBodyTextBoldChar"/>
    <w:qFormat/>
    <w:rsid w:val="00B74DBD"/>
    <w:pPr>
      <w:overflowPunct/>
      <w:autoSpaceDE/>
      <w:autoSpaceDN/>
      <w:adjustRightInd/>
      <w:spacing w:before="100" w:after="200"/>
      <w:ind w:left="0"/>
      <w:jc w:val="left"/>
      <w:textAlignment w:val="auto"/>
    </w:pPr>
    <w:rPr>
      <w:rFonts w:cs="Times New Roman"/>
      <w:b/>
      <w:sz w:val="24"/>
      <w:szCs w:val="24"/>
    </w:rPr>
  </w:style>
  <w:style w:type="character" w:customStyle="1" w:styleId="StdBodyTextBoldChar">
    <w:name w:val="Std Body Text Bold Char"/>
    <w:basedOn w:val="DefaultParagraphFont"/>
    <w:link w:val="StdBodyTextBold"/>
    <w:rsid w:val="00B74DBD"/>
    <w:rPr>
      <w:rFonts w:eastAsia="Times New Roman" w:cs="Times New Roman"/>
      <w:b/>
      <w:sz w:val="24"/>
      <w:szCs w:val="24"/>
    </w:rPr>
  </w:style>
  <w:style w:type="paragraph" w:customStyle="1" w:styleId="AppendixText1">
    <w:name w:val="Appendix Text 1"/>
    <w:basedOn w:val="Normal"/>
    <w:rsid w:val="00666034"/>
    <w:pPr>
      <w:tabs>
        <w:tab w:val="num" w:pos="720"/>
      </w:tabs>
      <w:ind w:left="720" w:hanging="720"/>
    </w:pPr>
  </w:style>
  <w:style w:type="paragraph" w:customStyle="1" w:styleId="AppendixText2">
    <w:name w:val="Appendix Text 2"/>
    <w:basedOn w:val="Normal"/>
    <w:rsid w:val="00666034"/>
    <w:pPr>
      <w:tabs>
        <w:tab w:val="num" w:pos="1440"/>
      </w:tabs>
      <w:ind w:left="1440" w:hanging="720"/>
    </w:pPr>
  </w:style>
  <w:style w:type="paragraph" w:customStyle="1" w:styleId="AppendixText3">
    <w:name w:val="Appendix Text 3"/>
    <w:basedOn w:val="Normal"/>
    <w:rsid w:val="00666034"/>
    <w:pPr>
      <w:tabs>
        <w:tab w:val="num" w:pos="2160"/>
      </w:tabs>
      <w:ind w:left="2160" w:hanging="720"/>
    </w:pPr>
  </w:style>
  <w:style w:type="paragraph" w:customStyle="1" w:styleId="AppendixText4">
    <w:name w:val="Appendix Text 4"/>
    <w:basedOn w:val="Normal"/>
    <w:rsid w:val="00666034"/>
    <w:pPr>
      <w:tabs>
        <w:tab w:val="num" w:pos="2880"/>
      </w:tabs>
      <w:ind w:left="2880" w:hanging="720"/>
    </w:pPr>
  </w:style>
  <w:style w:type="paragraph" w:customStyle="1" w:styleId="AppendixText5">
    <w:name w:val="Appendix Text 5"/>
    <w:basedOn w:val="Normal"/>
    <w:rsid w:val="00666034"/>
    <w:pPr>
      <w:tabs>
        <w:tab w:val="num" w:pos="3600"/>
      </w:tabs>
      <w:ind w:left="3600" w:hanging="720"/>
    </w:pPr>
  </w:style>
  <w:style w:type="table" w:customStyle="1" w:styleId="2">
    <w:name w:val="2"/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203BD"/>
    <w:pPr>
      <w:ind w:left="720"/>
      <w:contextualSpacing/>
    </w:pPr>
  </w:style>
  <w:style w:type="table" w:customStyle="1" w:styleId="a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by7OWju1xGFb2u6ldeOQIJ81fg==">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yCWguNDFtZ2htbDgAciExbk5SNnpfRy1fdFFfRFZ1UzZoeV9LNlZTVjh1SEpTa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2519</Words>
  <Characters>14361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Chris Redford</cp:lastModifiedBy>
  <cp:revision>2</cp:revision>
  <dcterms:created xsi:type="dcterms:W3CDTF">2025-05-21T12:41:00Z</dcterms:created>
  <dcterms:modified xsi:type="dcterms:W3CDTF">2025-05-21T12:41:00Z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